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论文报送汇总表</w:t>
      </w:r>
    </w:p>
    <w:p>
      <w:pPr>
        <w:ind w:firstLine="0" w:firstLineChars="0"/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single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ascii="宋体" w:hAnsi="宋体" w:eastAsia="宋体" w:cs="宋体"/>
          <w:b/>
          <w:bCs/>
          <w:color w:val="000000"/>
          <w:kern w:val="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none"/>
          <w:lang w:val="en-US" w:eastAsia="zh-CN"/>
        </w:rPr>
        <w:t>单位名称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none"/>
          <w:lang w:eastAsia="zh-CN"/>
        </w:rPr>
        <w:t>）</w:t>
      </w:r>
    </w:p>
    <w:tbl>
      <w:tblPr>
        <w:tblStyle w:val="2"/>
        <w:tblW w:w="13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07"/>
        <w:gridCol w:w="640"/>
        <w:gridCol w:w="820"/>
        <w:gridCol w:w="500"/>
        <w:gridCol w:w="500"/>
        <w:gridCol w:w="660"/>
        <w:gridCol w:w="500"/>
        <w:gridCol w:w="540"/>
        <w:gridCol w:w="640"/>
        <w:gridCol w:w="620"/>
        <w:gridCol w:w="580"/>
        <w:gridCol w:w="1480"/>
        <w:gridCol w:w="1060"/>
        <w:gridCol w:w="1520"/>
        <w:gridCol w:w="740"/>
        <w:gridCol w:w="1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论文名称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所属领域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职  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职  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研究专长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最后学历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最后学位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第一作者单位属性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楷体_GB2312" w:eastAsia="楷体_GB2312"/>
          <w:b/>
          <w:bCs/>
          <w:sz w:val="21"/>
          <w:szCs w:val="21"/>
        </w:rPr>
      </w:pPr>
      <w:r>
        <w:rPr>
          <w:rFonts w:hint="eastAsia" w:ascii="楷体_GB2312" w:eastAsia="楷体_GB2312"/>
          <w:b/>
          <w:bCs/>
          <w:sz w:val="21"/>
          <w:szCs w:val="21"/>
        </w:rPr>
        <w:t>联系人姓名：        手机号码：             单位盖章</w:t>
      </w:r>
    </w:p>
    <w:p>
      <w:pPr>
        <w:rPr>
          <w:rFonts w:ascii="楷体_GB2312" w:eastAsia="楷体_GB2312"/>
          <w:b/>
          <w:bCs/>
          <w:sz w:val="21"/>
          <w:szCs w:val="21"/>
        </w:rPr>
      </w:pPr>
      <w:r>
        <w:rPr>
          <w:rFonts w:hint="eastAsia" w:ascii="楷体_GB2312" w:eastAsia="楷体_GB2312"/>
          <w:b/>
          <w:bCs/>
          <w:sz w:val="21"/>
          <w:szCs w:val="21"/>
        </w:rPr>
        <w:t>填表说明：</w:t>
      </w:r>
    </w:p>
    <w:p>
      <w:pPr>
        <w:ind w:firstLine="482"/>
        <w:rPr>
          <w:rFonts w:hint="eastAsia"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1.</w:t>
      </w:r>
      <w:r>
        <w:rPr>
          <w:rFonts w:hint="eastAsia" w:ascii="楷体_GB2312" w:eastAsia="楷体_GB2312"/>
          <w:sz w:val="21"/>
          <w:szCs w:val="21"/>
          <w:lang w:val="en-US" w:eastAsia="zh-CN"/>
        </w:rPr>
        <w:t>编号。</w:t>
      </w:r>
      <w:r>
        <w:rPr>
          <w:rFonts w:hint="eastAsia" w:ascii="楷体_GB2312" w:eastAsia="楷体_GB2312"/>
          <w:sz w:val="21"/>
          <w:szCs w:val="21"/>
        </w:rPr>
        <w:t>《论文报送总表》和《论文申报书》的编号必须保持一致。《论文评审活页（匿名）》中不得出现省代码和编号。</w:t>
      </w:r>
    </w:p>
    <w:p>
      <w:pPr>
        <w:ind w:firstLine="482"/>
        <w:rPr>
          <w:rFonts w:hint="eastAsia"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2.论文类别。按照A.学术论文 B.案例专题论文  填写。</w:t>
      </w:r>
    </w:p>
    <w:p>
      <w:pPr>
        <w:ind w:firstLine="482"/>
        <w:rPr>
          <w:rFonts w:hint="eastAsia"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3.所属领域请按照《第一届学生（青年）运动会科学论文报告会选题指南》规定的12个领域按顺序填写，论文内容与所属领域须一致。论文所属领域为：一、学校体育理论与学校体育史研究；二、体育课程与教学改革研究；三、学生体质健康促进研究；四、学校体育管理研究；五、体育师资队伍建设研究；六、学校卫生与健康教育研究；七、学生心理健康促进与心理健康工作；八、学生竞技运动研究；九、学校体育信息化建设研究；十、学校体育文化建设研究；十一、学校体育运动项目研究；十二、案例专题研究。</w:t>
      </w:r>
    </w:p>
    <w:p>
      <w:pPr>
        <w:ind w:firstLine="482"/>
        <w:rPr>
          <w:rFonts w:hint="eastAsia"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4.作者姓名应填写本篇论文所有作者的姓名，每位作者姓名用“、”分隔开（每篇论文署名作者不得超过5位），其后的姓名、性别等栏目按第一作者的信息如实填写。</w:t>
      </w:r>
    </w:p>
    <w:p>
      <w:pPr>
        <w:ind w:firstLine="482"/>
        <w:rPr>
          <w:rFonts w:hint="eastAsia"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5.第一作者单位属性请填写：A.基础教育阶段（学前教育、义务教育、高中教育阶段）；B.非基础教育阶段；C.体育系统单位（如体科所、体校、体职院等）</w:t>
      </w:r>
    </w:p>
    <w:p>
      <w:pPr>
        <w:ind w:firstLine="482"/>
        <w:rPr>
          <w:rFonts w:hint="eastAsia" w:ascii="仿宋" w:hAnsi="仿宋" w:eastAsia="仿宋" w:cs="仿宋"/>
          <w:sz w:val="21"/>
          <w:szCs w:val="21"/>
        </w:rPr>
        <w:sectPr>
          <w:pgSz w:w="16838" w:h="11906" w:orient="landscape"/>
          <w:pgMar w:top="1446" w:right="1786" w:bottom="1446" w:left="1786" w:header="851" w:footer="992" w:gutter="0"/>
          <w:pgNumType w:fmt="decimal"/>
          <w:cols w:space="720" w:num="1"/>
          <w:docGrid w:type="lines" w:linePitch="315" w:charSpace="0"/>
        </w:sectPr>
      </w:pPr>
      <w:r>
        <w:rPr>
          <w:rFonts w:hint="eastAsia" w:ascii="楷体_GB2312" w:eastAsia="楷体_GB2312"/>
          <w:sz w:val="21"/>
          <w:szCs w:val="21"/>
        </w:rPr>
        <w:t>6.请</w:t>
      </w:r>
      <w:r>
        <w:rPr>
          <w:rFonts w:hint="eastAsia" w:ascii="楷体_GB2312" w:eastAsia="楷体_GB2312"/>
          <w:sz w:val="21"/>
          <w:szCs w:val="21"/>
          <w:lang w:val="en-US" w:eastAsia="zh-CN"/>
        </w:rPr>
        <w:t>各地各校</w:t>
      </w:r>
      <w:r>
        <w:rPr>
          <w:rFonts w:hint="eastAsia" w:ascii="楷体_GB2312" w:eastAsia="楷体_GB2312"/>
          <w:sz w:val="21"/>
          <w:szCs w:val="21"/>
        </w:rPr>
        <w:t>按要求填写《论文报送总表》并加盖公章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Y2RhM2I5MzZmNzNlNjJkZTk3NjZmZWFhNDY4NjgifQ=="/>
  </w:docVars>
  <w:rsids>
    <w:rsidRoot w:val="64647C00"/>
    <w:rsid w:val="6464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2023-08-07T06:38:00Z</dcterms:created>
  <dc:creator>WPS_1648863662</dc:creator>
  <cp:lastModifiedBy>WPS_1648863662</cp:lastModifiedBy>
  <dcterms:modified xsi:type="dcterms:W3CDTF">2023-08-07T06:39:19Z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1E664035E8EF42EDB3E0C6274135CA3B_11</vt:lpwstr>
  </property>
</Properties>
</file>